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sz w:val="32"/>
          <w:szCs w:val="32"/>
        </w:rPr>
      </w:pPr>
      <w:r w:rsidDel="00000000" w:rsidR="00000000" w:rsidRPr="00000000">
        <w:rPr>
          <w:b w:val="1"/>
          <w:sz w:val="32"/>
          <w:szCs w:val="32"/>
          <w:rtl w:val="0"/>
        </w:rPr>
        <w:t xml:space="preserve">October 1st is World Urticaria Day (UDAY)</w:t>
      </w:r>
    </w:p>
    <w:p w:rsidR="00000000" w:rsidDel="00000000" w:rsidP="00000000" w:rsidRDefault="00000000" w:rsidRPr="00000000" w14:paraId="00000002">
      <w:pPr>
        <w:spacing w:line="276" w:lineRule="auto"/>
        <w:rPr>
          <w:b w:val="1"/>
        </w:rPr>
      </w:pPr>
      <w:r w:rsidDel="00000000" w:rsidR="00000000" w:rsidRPr="00000000">
        <w:rPr>
          <w:b w:val="1"/>
          <w:rtl w:val="0"/>
        </w:rPr>
        <w:t xml:space="preserve">Global Networks Unite to Launch World Urticaria Day 2025 Campaign</w:t>
      </w:r>
    </w:p>
    <w:p w:rsidR="00000000" w:rsidDel="00000000" w:rsidP="00000000" w:rsidRDefault="00000000" w:rsidRPr="00000000" w14:paraId="00000003">
      <w:pPr>
        <w:spacing w:line="276" w:lineRule="auto"/>
        <w:rPr>
          <w:b w:val="1"/>
        </w:rPr>
      </w:pPr>
      <w:r w:rsidDel="00000000" w:rsidR="00000000" w:rsidRPr="00000000">
        <w:rPr>
          <w:b w:val="1"/>
          <w:rtl w:val="0"/>
        </w:rPr>
        <w:t xml:space="preserve">Campaign Highlights Urgent Unmet Needs and the Vital Role of Clinical Trials</w:t>
      </w:r>
    </w:p>
    <w:p w:rsidR="00000000" w:rsidDel="00000000" w:rsidP="00000000" w:rsidRDefault="00000000" w:rsidRPr="00000000" w14:paraId="00000004">
      <w:pPr>
        <w:spacing w:line="276" w:lineRule="auto"/>
        <w:rPr/>
      </w:pPr>
      <w:r w:rsidDel="00000000" w:rsidR="00000000" w:rsidRPr="00000000">
        <w:rPr>
          <w:b w:val="1"/>
          <w:rtl w:val="0"/>
        </w:rPr>
        <w:t xml:space="preserve">Berlin, 23rd June 2025</w:t>
      </w:r>
      <w:r w:rsidDel="00000000" w:rsidR="00000000" w:rsidRPr="00000000">
        <w:rPr>
          <w:b w:val="1"/>
          <w:rtl w:val="0"/>
        </w:rPr>
        <w:t xml:space="preserve"> - </w:t>
      </w:r>
      <w:r w:rsidDel="00000000" w:rsidR="00000000" w:rsidRPr="00000000">
        <w:rPr>
          <w:rtl w:val="0"/>
        </w:rPr>
        <w:t xml:space="preserve">The Urticaria Centers of Reference and Excellence (UCARE), the biggest network under the umbrella of </w:t>
      </w:r>
      <w:r w:rsidDel="00000000" w:rsidR="00000000" w:rsidRPr="00000000">
        <w:rPr>
          <w:b w:val="1"/>
          <w:rtl w:val="0"/>
        </w:rPr>
        <w:t xml:space="preserve">Global Allergy and Asthma Excellence Network</w:t>
      </w:r>
      <w:r w:rsidDel="00000000" w:rsidR="00000000" w:rsidRPr="00000000">
        <w:rPr>
          <w:rtl w:val="0"/>
        </w:rPr>
        <w:t xml:space="preserve">, in partnership with the </w:t>
      </w:r>
      <w:r w:rsidDel="00000000" w:rsidR="00000000" w:rsidRPr="00000000">
        <w:rPr>
          <w:b w:val="1"/>
          <w:rtl w:val="0"/>
        </w:rPr>
        <w:t xml:space="preserve">Global Allergy &amp; Airways Patient Platform (GAAPP)</w:t>
      </w:r>
      <w:r w:rsidDel="00000000" w:rsidR="00000000" w:rsidRPr="00000000">
        <w:rPr>
          <w:rtl w:val="0"/>
        </w:rPr>
        <w:t xml:space="preserve">, today announced the launch of the 2025 World Urticaria Day (UDAY) awareness campaign. Held annually on October 1st, UDAY shines a spotlight on the challenges faced by people living with urticaria and champions progress through education, advocacy, and community engagement.</w:t>
      </w:r>
    </w:p>
    <w:p w:rsidR="00000000" w:rsidDel="00000000" w:rsidP="00000000" w:rsidRDefault="00000000" w:rsidRPr="00000000" w14:paraId="00000005">
      <w:pPr>
        <w:spacing w:after="240" w:before="240" w:line="276" w:lineRule="auto"/>
        <w:rPr/>
      </w:pPr>
      <w:r w:rsidDel="00000000" w:rsidR="00000000" w:rsidRPr="00000000">
        <w:rPr>
          <w:rtl w:val="0"/>
        </w:rPr>
        <w:t xml:space="preserve">The theme of </w:t>
      </w:r>
      <w:r w:rsidDel="00000000" w:rsidR="00000000" w:rsidRPr="00000000">
        <w:rPr>
          <w:b w:val="1"/>
          <w:rtl w:val="0"/>
        </w:rPr>
        <w:t xml:space="preserve">UDAY 2025</w:t>
      </w:r>
      <w:r w:rsidDel="00000000" w:rsidR="00000000" w:rsidRPr="00000000">
        <w:rPr>
          <w:rtl w:val="0"/>
        </w:rPr>
        <w:t xml:space="preserve"> </w:t>
      </w:r>
      <w:r w:rsidDel="00000000" w:rsidR="00000000" w:rsidRPr="00000000">
        <w:rPr>
          <w:i w:val="1"/>
          <w:rtl w:val="0"/>
        </w:rPr>
        <w:t xml:space="preserve">“Unmet Needs – The Path Forward for Urticaria”</w:t>
      </w:r>
      <w:r w:rsidDel="00000000" w:rsidR="00000000" w:rsidRPr="00000000">
        <w:rPr>
          <w:rtl w:val="0"/>
        </w:rPr>
        <w:t xml:space="preserve"> </w:t>
      </w:r>
      <w:r w:rsidDel="00000000" w:rsidR="00000000" w:rsidRPr="00000000">
        <w:rPr>
          <w:rtl w:val="0"/>
        </w:rPr>
        <w:t xml:space="preserve">highlights the persistent challenges patients face and the urgent need for innovation in care. While treatments exist, many still endure daily symptoms that affect their sleep, well-being, and quality of life. This year’s campaign advocates for more effective, accessible solutions and shines a light on the hope clinical trials offer to those still searching for answers.</w:t>
      </w:r>
    </w:p>
    <w:p w:rsidR="00000000" w:rsidDel="00000000" w:rsidP="00000000" w:rsidRDefault="00000000" w:rsidRPr="00000000" w14:paraId="00000006">
      <w:pPr>
        <w:spacing w:after="240" w:before="240" w:line="276" w:lineRule="auto"/>
        <w:rPr/>
      </w:pPr>
      <w:r w:rsidDel="00000000" w:rsidR="00000000" w:rsidRPr="00000000">
        <w:rPr>
          <w:rtl w:val="0"/>
        </w:rPr>
        <w:t xml:space="preserve">Global participation is encouraged through local events and social media using </w:t>
      </w:r>
      <w:r w:rsidDel="00000000" w:rsidR="00000000" w:rsidRPr="00000000">
        <w:rPr>
          <w:b w:val="1"/>
          <w:rtl w:val="0"/>
        </w:rPr>
        <w:t xml:space="preserve">#UDAY2025</w:t>
      </w:r>
      <w:r w:rsidDel="00000000" w:rsidR="00000000" w:rsidRPr="00000000">
        <w:rPr>
          <w:rtl w:val="0"/>
        </w:rPr>
        <w:t xml:space="preserve"> and </w:t>
      </w:r>
      <w:r w:rsidDel="00000000" w:rsidR="00000000" w:rsidRPr="00000000">
        <w:rPr>
          <w:b w:val="1"/>
          <w:rtl w:val="0"/>
        </w:rPr>
        <w:t xml:space="preserve">#UrticariaDay2025</w:t>
      </w:r>
      <w:r w:rsidDel="00000000" w:rsidR="00000000" w:rsidRPr="00000000">
        <w:rPr>
          <w:rtl w:val="0"/>
        </w:rPr>
        <w:t xml:space="preserve">. The updated website,</w:t>
      </w:r>
      <w:hyperlink r:id="rId7">
        <w:r w:rsidDel="00000000" w:rsidR="00000000" w:rsidRPr="00000000">
          <w:rPr>
            <w:rtl w:val="0"/>
          </w:rPr>
          <w:t xml:space="preserve"> </w:t>
        </w:r>
      </w:hyperlink>
      <w:hyperlink r:id="rId8">
        <w:r w:rsidDel="00000000" w:rsidR="00000000" w:rsidRPr="00000000">
          <w:rPr>
            <w:b w:val="1"/>
            <w:color w:val="1155cc"/>
            <w:u w:val="single"/>
            <w:rtl w:val="0"/>
          </w:rPr>
          <w:t xml:space="preserve">www.urticariaday.org</w:t>
        </w:r>
      </w:hyperlink>
      <w:r w:rsidDel="00000000" w:rsidR="00000000" w:rsidRPr="00000000">
        <w:rPr>
          <w:rtl w:val="0"/>
        </w:rPr>
        <w:t xml:space="preserve">, features educational tools, personal stories, downloadable content, and a platform to register or explore events worldwide.</w:t>
      </w:r>
    </w:p>
    <w:p w:rsidR="00000000" w:rsidDel="00000000" w:rsidP="00000000" w:rsidRDefault="00000000" w:rsidRPr="00000000" w14:paraId="00000007">
      <w:pPr>
        <w:spacing w:line="276" w:lineRule="auto"/>
        <w:rPr/>
      </w:pPr>
      <w:r w:rsidDel="00000000" w:rsidR="00000000" w:rsidRPr="00000000">
        <w:rPr>
          <w:rtl w:val="0"/>
        </w:rPr>
        <w:t xml:space="preserve">The campaign centers on real patient stories, the hidden emotional and physical toll of urticaria, and the gaps in current therapy. It calls for urgent progress through research, community support, and inclusive care that addresses the full impact of the disease.</w:t>
      </w:r>
      <w:r w:rsidDel="00000000" w:rsidR="00000000" w:rsidRPr="00000000">
        <w:rPr>
          <w:rtl w:val="0"/>
        </w:rPr>
      </w:r>
    </w:p>
    <w:p w:rsidR="00000000" w:rsidDel="00000000" w:rsidP="00000000" w:rsidRDefault="00000000" w:rsidRPr="00000000" w14:paraId="00000008">
      <w:pPr>
        <w:spacing w:after="240" w:before="240" w:line="276" w:lineRule="auto"/>
        <w:rPr/>
      </w:pPr>
      <w:r w:rsidDel="00000000" w:rsidR="00000000" w:rsidRPr="00000000">
        <w:rPr>
          <w:rtl w:val="0"/>
        </w:rPr>
        <w:t xml:space="preserve">People around the world can support UDAY 2025 in many ways:</w:t>
      </w:r>
    </w:p>
    <w:p w:rsidR="00000000" w:rsidDel="00000000" w:rsidP="00000000" w:rsidRDefault="00000000" w:rsidRPr="00000000" w14:paraId="00000009">
      <w:pPr>
        <w:widowControl w:val="0"/>
        <w:numPr>
          <w:ilvl w:val="0"/>
          <w:numId w:val="1"/>
        </w:numPr>
        <w:spacing w:after="180" w:line="240" w:lineRule="auto"/>
        <w:ind w:left="720" w:hanging="360"/>
        <w:rPr>
          <w:rFonts w:ascii="Nunito Sans" w:cs="Nunito Sans" w:eastAsia="Nunito Sans" w:hAnsi="Nunito Sans"/>
        </w:rPr>
      </w:pPr>
      <w:r w:rsidDel="00000000" w:rsidR="00000000" w:rsidRPr="00000000">
        <w:rPr>
          <w:b w:val="1"/>
          <w:rtl w:val="0"/>
        </w:rPr>
        <w:t xml:space="preserve">Share Your Story!</w:t>
      </w:r>
      <w:r w:rsidDel="00000000" w:rsidR="00000000" w:rsidRPr="00000000">
        <w:rPr>
          <w:rtl w:val="0"/>
        </w:rPr>
        <w:t xml:space="preserve"> Record a 1-minute video about your experience with urticaria. </w:t>
      </w:r>
      <w:r w:rsidDel="00000000" w:rsidR="00000000" w:rsidRPr="00000000">
        <w:rPr>
          <w:rtl w:val="0"/>
        </w:rPr>
      </w:r>
    </w:p>
    <w:p w:rsidR="00000000" w:rsidDel="00000000" w:rsidP="00000000" w:rsidRDefault="00000000" w:rsidRPr="00000000" w14:paraId="0000000A">
      <w:pPr>
        <w:widowControl w:val="0"/>
        <w:numPr>
          <w:ilvl w:val="0"/>
          <w:numId w:val="1"/>
        </w:numPr>
        <w:spacing w:after="180" w:line="240" w:lineRule="auto"/>
        <w:ind w:left="720" w:hanging="360"/>
        <w:rPr>
          <w:rFonts w:ascii="Nunito Sans" w:cs="Nunito Sans" w:eastAsia="Nunito Sans" w:hAnsi="Nunito Sans"/>
        </w:rPr>
      </w:pPr>
      <w:r w:rsidDel="00000000" w:rsidR="00000000" w:rsidRPr="00000000">
        <w:rPr>
          <w:b w:val="1"/>
          <w:rtl w:val="0"/>
        </w:rPr>
        <w:t xml:space="preserve">Use the hashtags #UDAYYourJourney #UnmetNeedInHives #UDAY2025</w:t>
      </w:r>
      <w:r w:rsidDel="00000000" w:rsidR="00000000" w:rsidRPr="00000000">
        <w:rPr>
          <w:rtl w:val="0"/>
        </w:rPr>
        <w:t xml:space="preserve"> and tag us</w:t>
        <w:br w:type="textWrapping"/>
        <w:t xml:space="preserve">to help raise awareness and inspire others.</w:t>
      </w:r>
      <w:r w:rsidDel="00000000" w:rsidR="00000000" w:rsidRPr="00000000">
        <w:rPr>
          <w:rtl w:val="0"/>
        </w:rPr>
      </w:r>
    </w:p>
    <w:p w:rsidR="00000000" w:rsidDel="00000000" w:rsidP="00000000" w:rsidRDefault="00000000" w:rsidRPr="00000000" w14:paraId="0000000B">
      <w:pPr>
        <w:widowControl w:val="0"/>
        <w:numPr>
          <w:ilvl w:val="0"/>
          <w:numId w:val="1"/>
        </w:numPr>
        <w:spacing w:after="180" w:line="240" w:lineRule="auto"/>
        <w:ind w:left="720" w:hanging="360"/>
        <w:rPr>
          <w:rFonts w:ascii="Nunito Sans" w:cs="Nunito Sans" w:eastAsia="Nunito Sans" w:hAnsi="Nunito Sans"/>
        </w:rPr>
      </w:pPr>
      <w:r w:rsidDel="00000000" w:rsidR="00000000" w:rsidRPr="00000000">
        <w:rPr>
          <w:b w:val="1"/>
          <w:rtl w:val="0"/>
        </w:rPr>
        <w:t xml:space="preserve">Support as a Physician</w:t>
      </w:r>
      <w:r w:rsidDel="00000000" w:rsidR="00000000" w:rsidRPr="00000000">
        <w:rPr>
          <w:rtl w:val="0"/>
        </w:rPr>
        <w:t xml:space="preserve"> - encourage your patients to share their stories.</w:t>
        <w:br w:type="textWrapping"/>
        <w:t xml:space="preserve">Your guidance helps bring real-life challenges to light and strengthens our collective voice.</w:t>
      </w:r>
      <w:r w:rsidDel="00000000" w:rsidR="00000000" w:rsidRPr="00000000">
        <w:rPr>
          <w:rtl w:val="0"/>
        </w:rPr>
      </w:r>
    </w:p>
    <w:p w:rsidR="00000000" w:rsidDel="00000000" w:rsidP="00000000" w:rsidRDefault="00000000" w:rsidRPr="00000000" w14:paraId="0000000C">
      <w:pPr>
        <w:widowControl w:val="0"/>
        <w:numPr>
          <w:ilvl w:val="0"/>
          <w:numId w:val="1"/>
        </w:numPr>
        <w:spacing w:after="180" w:line="240" w:lineRule="auto"/>
        <w:ind w:left="720" w:hanging="360"/>
        <w:rPr>
          <w:rFonts w:ascii="Nunito Sans" w:cs="Nunito Sans" w:eastAsia="Nunito Sans" w:hAnsi="Nunito Sans"/>
        </w:rPr>
      </w:pPr>
      <w:r w:rsidDel="00000000" w:rsidR="00000000" w:rsidRPr="00000000">
        <w:rPr>
          <w:b w:val="1"/>
          <w:rtl w:val="0"/>
        </w:rPr>
        <w:t xml:space="preserve">Organize or Join a UDAY Event</w:t>
      </w:r>
      <w:r w:rsidDel="00000000" w:rsidR="00000000" w:rsidRPr="00000000">
        <w:rPr>
          <w:rtl w:val="0"/>
        </w:rPr>
        <w:t xml:space="preserve"> - make a difference by hosting or joining an event on October 1st.</w:t>
        <w:br w:type="textWrapping"/>
        <w:t xml:space="preserve">Submit your event at</w:t>
      </w:r>
      <w:hyperlink r:id="rId9">
        <w:r w:rsidDel="00000000" w:rsidR="00000000" w:rsidRPr="00000000">
          <w:rPr>
            <w:rtl w:val="0"/>
          </w:rPr>
          <w:t xml:space="preserve"> </w:t>
        </w:r>
      </w:hyperlink>
      <w:hyperlink r:id="rId10">
        <w:r w:rsidDel="00000000" w:rsidR="00000000" w:rsidRPr="00000000">
          <w:rPr>
            <w:b w:val="1"/>
            <w:rtl w:val="0"/>
          </w:rPr>
          <w:t xml:space="preserve">www.urticariaday.org</w:t>
        </w:r>
      </w:hyperlink>
      <w:r w:rsidDel="00000000" w:rsidR="00000000" w:rsidRPr="00000000">
        <w:rPr>
          <w:b w:val="1"/>
          <w:rtl w:val="0"/>
        </w:rPr>
        <w:t xml:space="preserve"> </w:t>
      </w:r>
      <w:r w:rsidDel="00000000" w:rsidR="00000000" w:rsidRPr="00000000">
        <w:rPr>
          <w:rtl w:val="0"/>
        </w:rPr>
        <w:t xml:space="preserve">to be included in the official global listing.</w:t>
      </w:r>
      <w:r w:rsidDel="00000000" w:rsidR="00000000" w:rsidRPr="00000000">
        <w:rPr>
          <w:rtl w:val="0"/>
        </w:rPr>
      </w:r>
    </w:p>
    <w:p w:rsidR="00000000" w:rsidDel="00000000" w:rsidP="00000000" w:rsidRDefault="00000000" w:rsidRPr="00000000" w14:paraId="0000000D">
      <w:pPr>
        <w:widowControl w:val="0"/>
        <w:numPr>
          <w:ilvl w:val="0"/>
          <w:numId w:val="1"/>
        </w:numPr>
        <w:spacing w:after="180" w:line="240" w:lineRule="auto"/>
        <w:ind w:left="720" w:hanging="360"/>
        <w:rPr>
          <w:rFonts w:ascii="Nunito Sans" w:cs="Nunito Sans" w:eastAsia="Nunito Sans" w:hAnsi="Nunito Sans"/>
        </w:rPr>
      </w:pPr>
      <w:r w:rsidDel="00000000" w:rsidR="00000000" w:rsidRPr="00000000">
        <w:rPr>
          <w:b w:val="1"/>
          <w:rtl w:val="0"/>
        </w:rPr>
        <w:t xml:space="preserve">Use and Share UDAY Resources</w:t>
      </w:r>
      <w:r w:rsidDel="00000000" w:rsidR="00000000" w:rsidRPr="00000000">
        <w:rPr>
          <w:rtl w:val="0"/>
        </w:rPr>
        <w:t xml:space="preserve"> - download our logo, graphics, and toolkit from the UDAY website.</w:t>
        <w:br w:type="textWrapping"/>
        <w:t xml:space="preserve">Feel free to translate, adapt, and post them on your own digital channels - every share helps spread the message further.</w:t>
      </w:r>
      <w:r w:rsidDel="00000000" w:rsidR="00000000" w:rsidRPr="00000000">
        <w:rPr>
          <w:rtl w:val="0"/>
        </w:rPr>
      </w:r>
    </w:p>
    <w:p w:rsidR="00000000" w:rsidDel="00000000" w:rsidP="00000000" w:rsidRDefault="00000000" w:rsidRPr="00000000" w14:paraId="0000000E">
      <w:pPr>
        <w:widowControl w:val="0"/>
        <w:numPr>
          <w:ilvl w:val="0"/>
          <w:numId w:val="1"/>
        </w:numPr>
        <w:spacing w:after="180" w:line="240" w:lineRule="auto"/>
        <w:ind w:left="720" w:hanging="360"/>
        <w:rPr>
          <w:rFonts w:ascii="Nunito Sans" w:cs="Nunito Sans" w:eastAsia="Nunito Sans" w:hAnsi="Nunito Sans"/>
        </w:rPr>
      </w:pPr>
      <w:r w:rsidDel="00000000" w:rsidR="00000000" w:rsidRPr="00000000">
        <w:rPr>
          <w:b w:val="1"/>
          <w:rtl w:val="0"/>
        </w:rPr>
        <w:t xml:space="preserve">Spread the Word</w:t>
      </w:r>
      <w:r w:rsidDel="00000000" w:rsidR="00000000" w:rsidRPr="00000000">
        <w:rPr>
          <w:rtl w:val="0"/>
        </w:rPr>
        <w:t xml:space="preserve"> - share your efforts on social media and on the UDAY website. Tag us so we can help amplify your voice. Follow us on </w:t>
      </w:r>
      <w:hyperlink r:id="rId11">
        <w:r w:rsidDel="00000000" w:rsidR="00000000" w:rsidRPr="00000000">
          <w:rPr>
            <w:b w:val="1"/>
            <w:u w:val="single"/>
            <w:rtl w:val="0"/>
          </w:rPr>
          <w:t xml:space="preserve">Facebook</w:t>
        </w:r>
      </w:hyperlink>
      <w:r w:rsidDel="00000000" w:rsidR="00000000" w:rsidRPr="00000000">
        <w:rPr>
          <w:b w:val="1"/>
          <w:rtl w:val="0"/>
        </w:rPr>
        <w:t xml:space="preserve">, </w:t>
      </w:r>
      <w:hyperlink r:id="rId12">
        <w:r w:rsidDel="00000000" w:rsidR="00000000" w:rsidRPr="00000000">
          <w:rPr>
            <w:b w:val="1"/>
            <w:u w:val="single"/>
            <w:rtl w:val="0"/>
          </w:rPr>
          <w:t xml:space="preserve">Instagram</w:t>
        </w:r>
      </w:hyperlink>
      <w:r w:rsidDel="00000000" w:rsidR="00000000" w:rsidRPr="00000000">
        <w:rPr>
          <w:b w:val="1"/>
          <w:rtl w:val="0"/>
        </w:rPr>
        <w:t xml:space="preserve">, </w:t>
      </w:r>
      <w:hyperlink r:id="rId13">
        <w:r w:rsidDel="00000000" w:rsidR="00000000" w:rsidRPr="00000000">
          <w:rPr>
            <w:b w:val="1"/>
            <w:u w:val="single"/>
            <w:rtl w:val="0"/>
          </w:rPr>
          <w:t xml:space="preserve">Tiktok</w:t>
        </w:r>
      </w:hyperlink>
      <w:r w:rsidDel="00000000" w:rsidR="00000000" w:rsidRPr="00000000">
        <w:rPr>
          <w:b w:val="1"/>
          <w:rtl w:val="0"/>
        </w:rPr>
        <w:t xml:space="preserve">, </w:t>
      </w:r>
      <w:hyperlink r:id="rId14">
        <w:r w:rsidDel="00000000" w:rsidR="00000000" w:rsidRPr="00000000">
          <w:rPr>
            <w:b w:val="1"/>
            <w:u w:val="single"/>
            <w:rtl w:val="0"/>
          </w:rPr>
          <w:t xml:space="preserve">LinkedIn</w:t>
        </w:r>
      </w:hyperlink>
      <w:r w:rsidDel="00000000" w:rsidR="00000000" w:rsidRPr="00000000">
        <w:rPr>
          <w:b w:val="1"/>
          <w:rtl w:val="0"/>
        </w:rPr>
        <w:t xml:space="preserve">, </w:t>
      </w:r>
      <w:hyperlink r:id="rId15">
        <w:r w:rsidDel="00000000" w:rsidR="00000000" w:rsidRPr="00000000">
          <w:rPr>
            <w:b w:val="1"/>
            <w:u w:val="single"/>
            <w:rtl w:val="0"/>
          </w:rPr>
          <w:t xml:space="preserve">X</w:t>
        </w:r>
      </w:hyperlink>
      <w:r w:rsidDel="00000000" w:rsidR="00000000" w:rsidRPr="00000000">
        <w:rPr>
          <w:b w:val="1"/>
          <w:rtl w:val="0"/>
        </w:rPr>
        <w:t xml:space="preserve"> and </w:t>
      </w:r>
      <w:hyperlink r:id="rId16">
        <w:r w:rsidDel="00000000" w:rsidR="00000000" w:rsidRPr="00000000">
          <w:rPr>
            <w:b w:val="1"/>
            <w:u w:val="single"/>
            <w:rtl w:val="0"/>
          </w:rPr>
          <w:t xml:space="preserve">YouTube</w:t>
        </w:r>
      </w:hyperlink>
      <w:r w:rsidDel="00000000" w:rsidR="00000000" w:rsidRPr="00000000">
        <w:rPr>
          <w:rtl w:val="0"/>
        </w:rPr>
        <w:t xml:space="preserve">, </w:t>
      </w:r>
      <w:hyperlink r:id="rId17">
        <w:r w:rsidDel="00000000" w:rsidR="00000000" w:rsidRPr="00000000">
          <w:rPr>
            <w:b w:val="1"/>
            <w:u w:val="single"/>
            <w:rtl w:val="0"/>
          </w:rPr>
          <w:t xml:space="preserve">Threads</w:t>
        </w:r>
      </w:hyperlink>
      <w:r w:rsidDel="00000000" w:rsidR="00000000" w:rsidRPr="00000000">
        <w:rPr>
          <w:rtl w:val="0"/>
        </w:rPr>
        <w:t xml:space="preserve">.</w:t>
        <w:br w:type="textWrapping"/>
        <w:t xml:space="preserve">Like, comment, and repost to grow the movement.</w:t>
      </w:r>
      <w:r w:rsidDel="00000000" w:rsidR="00000000" w:rsidRPr="00000000">
        <w:rPr>
          <w:rtl w:val="0"/>
        </w:rPr>
      </w:r>
    </w:p>
    <w:p w:rsidR="00000000" w:rsidDel="00000000" w:rsidP="00000000" w:rsidRDefault="00000000" w:rsidRPr="00000000" w14:paraId="0000000F">
      <w:pPr>
        <w:widowControl w:val="0"/>
        <w:numPr>
          <w:ilvl w:val="0"/>
          <w:numId w:val="1"/>
        </w:numPr>
        <w:spacing w:after="180" w:line="240" w:lineRule="auto"/>
        <w:ind w:left="720" w:hanging="360"/>
        <w:rPr>
          <w:rFonts w:ascii="Nunito Sans" w:cs="Nunito Sans" w:eastAsia="Nunito Sans" w:hAnsi="Nunito Sans"/>
        </w:rPr>
      </w:pPr>
      <w:r w:rsidDel="00000000" w:rsidR="00000000" w:rsidRPr="00000000">
        <w:rPr>
          <w:b w:val="1"/>
          <w:rtl w:val="0"/>
        </w:rPr>
        <w:t xml:space="preserve">Advocate for Progress </w:t>
      </w:r>
      <w:r w:rsidDel="00000000" w:rsidR="00000000" w:rsidRPr="00000000">
        <w:rPr>
          <w:rtl w:val="0"/>
        </w:rPr>
        <w:t xml:space="preserve">- raise awareness about the unmet needs in urticaria care and the importance of clinical research. Let’s work together toward better, more effective treatments.</w:t>
      </w:r>
      <w:r w:rsidDel="00000000" w:rsidR="00000000" w:rsidRPr="00000000">
        <w:rPr>
          <w:rtl w:val="0"/>
        </w:rPr>
      </w:r>
    </w:p>
    <w:p w:rsidR="00000000" w:rsidDel="00000000" w:rsidP="00000000" w:rsidRDefault="00000000" w:rsidRPr="00000000" w14:paraId="00000010">
      <w:pPr>
        <w:spacing w:after="280" w:before="280" w:line="276" w:lineRule="auto"/>
        <w:rPr/>
      </w:pPr>
      <w:r w:rsidDel="00000000" w:rsidR="00000000" w:rsidRPr="00000000">
        <w:rPr>
          <w:rtl w:val="0"/>
        </w:rPr>
        <w:t xml:space="preserve">Together, we can make an impact by turning unheard stories into research priorities and unmet needs into progress. By taking action, whether through advocacy, storytelling, or participation, we move closer to a future where everyone affected by urticaria has access to effective, affordable, and inclusive care. UDAY 2025 is organized by the </w:t>
      </w:r>
      <w:hyperlink r:id="rId18">
        <w:r w:rsidDel="00000000" w:rsidR="00000000" w:rsidRPr="00000000">
          <w:rPr>
            <w:color w:val="1155cc"/>
            <w:u w:val="single"/>
            <w:rtl w:val="0"/>
          </w:rPr>
          <w:t xml:space="preserve">UCARE Network </w:t>
        </w:r>
      </w:hyperlink>
      <w:r w:rsidDel="00000000" w:rsidR="00000000" w:rsidRPr="00000000">
        <w:rPr>
          <w:rtl w:val="0"/>
        </w:rPr>
        <w:t xml:space="preserve">and </w:t>
      </w:r>
      <w:hyperlink r:id="rId19">
        <w:r w:rsidDel="00000000" w:rsidR="00000000" w:rsidRPr="00000000">
          <w:rPr>
            <w:color w:val="0563c1"/>
            <w:u w:val="single"/>
            <w:rtl w:val="0"/>
          </w:rPr>
          <w:t xml:space="preserve">Urticaria Network e.V. (UNEV)</w:t>
        </w:r>
      </w:hyperlink>
      <w:r w:rsidDel="00000000" w:rsidR="00000000" w:rsidRPr="00000000">
        <w:rPr>
          <w:rtl w:val="0"/>
        </w:rPr>
        <w:t xml:space="preserve">, </w:t>
      </w:r>
      <w:hyperlink r:id="rId20">
        <w:r w:rsidDel="00000000" w:rsidR="00000000" w:rsidRPr="00000000">
          <w:rPr>
            <w:color w:val="1155cc"/>
            <w:u w:val="single"/>
            <w:rtl w:val="0"/>
          </w:rPr>
          <w:t xml:space="preserve">GAAPP</w:t>
        </w:r>
      </w:hyperlink>
      <w:r w:rsidDel="00000000" w:rsidR="00000000" w:rsidRPr="00000000">
        <w:rPr>
          <w:rtl w:val="0"/>
        </w:rPr>
        <w:t xml:space="preserve"> and is kindly supported among others by Novartis Pharmaceuticals.</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0000"/>
        </w:rPr>
      </w:pPr>
      <w:r w:rsidDel="00000000" w:rsidR="00000000" w:rsidRPr="00000000">
        <w:rPr>
          <w:i w:val="1"/>
          <w:rtl w:val="0"/>
        </w:rPr>
        <w:t xml:space="preserve">[Characters including spaces: </w:t>
      </w:r>
      <w:r w:rsidDel="00000000" w:rsidR="00000000" w:rsidRPr="00000000">
        <w:rPr>
          <w:rFonts w:ascii="Roboto" w:cs="Roboto" w:eastAsia="Roboto" w:hAnsi="Roboto"/>
          <w:i w:val="1"/>
          <w:color w:val="1f1f1f"/>
          <w:sz w:val="21"/>
          <w:szCs w:val="21"/>
          <w:rtl w:val="0"/>
        </w:rPr>
        <w:t xml:space="preserve">3384</w:t>
      </w:r>
      <w:r w:rsidDel="00000000" w:rsidR="00000000" w:rsidRPr="00000000">
        <w:rPr>
          <w:i w:val="1"/>
          <w:rtl w:val="0"/>
        </w:rPr>
        <w:t xml:space="preserve">] - Publication free of charge, copy requested (e-mail to info@</w:t>
      </w:r>
      <w:hyperlink r:id="rId21">
        <w:r w:rsidDel="00000000" w:rsidR="00000000" w:rsidRPr="00000000">
          <w:rPr>
            <w:color w:val="1155cc"/>
            <w:u w:val="single"/>
            <w:rtl w:val="0"/>
          </w:rPr>
          <w:t xml:space="preserve">ga2len-ucare</w:t>
        </w:r>
      </w:hyperlink>
      <w:r w:rsidDel="00000000" w:rsidR="00000000" w:rsidRPr="00000000">
        <w:rPr>
          <w:rFonts w:ascii="Calibri" w:cs="Calibri" w:eastAsia="Calibri" w:hAnsi="Calibri"/>
          <w:i w:val="1"/>
          <w:rtl w:val="0"/>
        </w:rPr>
        <w:t xml:space="preserve">.com) </w:t>
      </w:r>
      <w:r w:rsidDel="00000000" w:rsidR="00000000" w:rsidRPr="00000000">
        <w:rPr>
          <w:rtl w:val="0"/>
        </w:rPr>
      </w:r>
    </w:p>
    <w:sectPr>
      <w:headerReference r:id="rId22" w:type="default"/>
      <w:footerReference r:id="rId23" w:type="default"/>
      <w:pgSz w:h="16838" w:w="11906" w:orient="portrait"/>
      <w:pgMar w:bottom="2265" w:top="1440" w:left="144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rFonts w:ascii="Calibri" w:cs="Calibri" w:eastAsia="Calibri" w:hAnsi="Calibri"/>
        <w:color w:val="767171"/>
      </w:rPr>
    </w:pPr>
    <w:r w:rsidDel="00000000" w:rsidR="00000000" w:rsidRPr="00000000">
      <w:rPr>
        <w:rFonts w:ascii="Calibri" w:cs="Calibri" w:eastAsia="Calibri" w:hAnsi="Calibri"/>
        <w:b w:val="1"/>
        <w:color w:val="767171"/>
        <w:rtl w:val="0"/>
      </w:rPr>
      <w:t xml:space="preserve">Contact: </w:t>
    </w:r>
    <w:r w:rsidDel="00000000" w:rsidR="00000000" w:rsidRPr="00000000">
      <w:rPr>
        <w:rFonts w:ascii="Calibri" w:cs="Calibri" w:eastAsia="Calibri" w:hAnsi="Calibri"/>
        <w:color w:val="767171"/>
        <w:rtl w:val="0"/>
      </w:rPr>
      <w:t xml:space="preserve"> Rebekka Locke, </w:t>
    </w:r>
    <w:r w:rsidDel="00000000" w:rsidR="00000000" w:rsidRPr="00000000">
      <w:rPr>
        <w:color w:val="767171"/>
        <w:rtl w:val="0"/>
      </w:rPr>
      <w:t xml:space="preserve">rebekka.locke@ga2len.network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9525</wp:posOffset>
          </wp:positionV>
          <wp:extent cx="1095375" cy="819717"/>
          <wp:effectExtent b="0" l="0" r="0" t="0"/>
          <wp:wrapSquare wrapText="bothSides" distB="0" distT="0" distL="114300" distR="114300"/>
          <wp:docPr descr="Ein Bild, das Schrift, Grafiken, Grafikdesign, Poster enthält.&#10;&#10;Automatisch generierte Beschreibung" id="1191621684" name="image1.png"/>
          <a:graphic>
            <a:graphicData uri="http://schemas.openxmlformats.org/drawingml/2006/picture">
              <pic:pic>
                <pic:nvPicPr>
                  <pic:cNvPr descr="Ein Bild, das Schrift, Grafiken, Grafikdesign, Poster enthält.&#10;&#10;Automatisch generierte Beschreibung" id="0" name="image1.png"/>
                  <pic:cNvPicPr preferRelativeResize="0"/>
                </pic:nvPicPr>
                <pic:blipFill>
                  <a:blip r:embed="rId1"/>
                  <a:srcRect b="0" l="0" r="0" t="0"/>
                  <a:stretch>
                    <a:fillRect/>
                  </a:stretch>
                </pic:blipFill>
                <pic:spPr>
                  <a:xfrm>
                    <a:off x="0" y="0"/>
                    <a:ext cx="1095375" cy="819717"/>
                  </a:xfrm>
                  <a:prstGeom prst="rect"/>
                  <a:ln/>
                </pic:spPr>
              </pic:pic>
            </a:graphicData>
          </a:graphic>
        </wp:anchor>
      </w:drawing>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Calibri" w:cs="Calibri" w:eastAsia="Calibri" w:hAnsi="Calibri"/>
        <w:color w:val="767171"/>
      </w:rPr>
    </w:pPr>
    <w:r w:rsidDel="00000000" w:rsidR="00000000" w:rsidRPr="00000000">
      <w:rPr>
        <w:color w:val="767171"/>
        <w:rtl w:val="0"/>
      </w:rPr>
      <w:t xml:space="preserve">Global Allergy and Asthma Excellence Network</w:t>
    </w:r>
    <w:r w:rsidDel="00000000" w:rsidR="00000000" w:rsidRPr="00000000">
      <w:rPr>
        <w:rFonts w:ascii="Calibri" w:cs="Calibri" w:eastAsia="Calibri" w:hAnsi="Calibri"/>
        <w:color w:val="767171"/>
        <w:rtl w:val="0"/>
      </w:rPr>
      <w:t xml:space="preserve"> UCARE office, Robert-Koch-Platz 7, 10115 Berlin, Germany, </w:t>
    </w:r>
    <w:hyperlink r:id="rId2">
      <w:r w:rsidDel="00000000" w:rsidR="00000000" w:rsidRPr="00000000">
        <w:rPr>
          <w:rFonts w:ascii="Calibri" w:cs="Calibri" w:eastAsia="Calibri" w:hAnsi="Calibri"/>
          <w:color w:val="767171"/>
          <w:u w:val="single"/>
          <w:rtl w:val="0"/>
        </w:rPr>
        <w:t xml:space="preserve">www.urticariaday.org</w:t>
      </w:r>
    </w:hyperlink>
    <w:r w:rsidDel="00000000" w:rsidR="00000000" w:rsidRPr="00000000">
      <w:rPr>
        <w:rFonts w:ascii="Calibri" w:cs="Calibri" w:eastAsia="Calibri" w:hAnsi="Calibri"/>
        <w:color w:val="767171"/>
        <w:rtl w:val="0"/>
      </w:rPr>
      <w:t xml:space="preserve">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3988760</wp:posOffset>
          </wp:positionH>
          <wp:positionV relativeFrom="paragraph">
            <wp:posOffset>-392427</wp:posOffset>
          </wp:positionV>
          <wp:extent cx="1850398" cy="1047452"/>
          <wp:effectExtent b="0" l="0" r="0" t="0"/>
          <wp:wrapTopAndBottom distB="57150" distT="57150"/>
          <wp:docPr id="119162168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0398" cy="104745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7E574E"/>
  </w:style>
  <w:style w:type="paragraph" w:styleId="berschrift1">
    <w:name w:val="heading 1"/>
    <w:basedOn w:val="Standard"/>
    <w:next w:val="Standard"/>
    <w:uiPriority w:val="9"/>
    <w:qFormat w:val="1"/>
    <w:pPr>
      <w:keepNext w:val="1"/>
      <w:keepLines w:val="1"/>
      <w:spacing w:after="120" w:before="480"/>
      <w:outlineLvl w:val="0"/>
    </w:pPr>
    <w:rPr>
      <w:b w:val="1"/>
      <w:sz w:val="48"/>
      <w:szCs w:val="48"/>
    </w:rPr>
  </w:style>
  <w:style w:type="paragraph" w:styleId="berschrift2">
    <w:name w:val="heading 2"/>
    <w:basedOn w:val="Standard"/>
    <w:next w:val="Standard"/>
    <w:uiPriority w:val="9"/>
    <w:semiHidden w:val="1"/>
    <w:unhideWhenUsed w:val="1"/>
    <w:qFormat w:val="1"/>
    <w:pPr>
      <w:keepNext w:val="1"/>
      <w:keepLines w:val="1"/>
      <w:spacing w:after="80" w:before="360"/>
      <w:outlineLvl w:val="1"/>
    </w:pPr>
    <w:rPr>
      <w:b w:val="1"/>
      <w:sz w:val="36"/>
      <w:szCs w:val="36"/>
    </w:rPr>
  </w:style>
  <w:style w:type="paragraph" w:styleId="berschrift3">
    <w:name w:val="heading 3"/>
    <w:basedOn w:val="Standard"/>
    <w:next w:val="Standard"/>
    <w:uiPriority w:val="9"/>
    <w:semiHidden w:val="1"/>
    <w:unhideWhenUsed w:val="1"/>
    <w:qFormat w:val="1"/>
    <w:pPr>
      <w:keepNext w:val="1"/>
      <w:keepLines w:val="1"/>
      <w:spacing w:after="80" w:before="280"/>
      <w:outlineLvl w:val="2"/>
    </w:pPr>
    <w:rPr>
      <w:b w:val="1"/>
      <w:sz w:val="28"/>
      <w:szCs w:val="28"/>
    </w:rPr>
  </w:style>
  <w:style w:type="paragraph" w:styleId="berschrift4">
    <w:name w:val="heading 4"/>
    <w:basedOn w:val="Standard"/>
    <w:next w:val="Standard"/>
    <w:uiPriority w:val="9"/>
    <w:semiHidden w:val="1"/>
    <w:unhideWhenUsed w:val="1"/>
    <w:qFormat w:val="1"/>
    <w:pPr>
      <w:keepNext w:val="1"/>
      <w:keepLines w:val="1"/>
      <w:spacing w:after="40" w:before="240"/>
      <w:outlineLvl w:val="3"/>
    </w:pPr>
    <w:rPr>
      <w:b w:val="1"/>
      <w:sz w:val="24"/>
      <w:szCs w:val="24"/>
    </w:rPr>
  </w:style>
  <w:style w:type="paragraph" w:styleId="berschrift5">
    <w:name w:val="heading 5"/>
    <w:basedOn w:val="Standard"/>
    <w:next w:val="Standard"/>
    <w:uiPriority w:val="9"/>
    <w:semiHidden w:val="1"/>
    <w:unhideWhenUsed w:val="1"/>
    <w:qFormat w:val="1"/>
    <w:pPr>
      <w:keepNext w:val="1"/>
      <w:keepLines w:val="1"/>
      <w:spacing w:after="40" w:before="220"/>
      <w:outlineLvl w:val="4"/>
    </w:pPr>
    <w:rPr>
      <w:b w:val="1"/>
    </w:rPr>
  </w:style>
  <w:style w:type="paragraph" w:styleId="berschrift6">
    <w:name w:val="heading 6"/>
    <w:basedOn w:val="Standard"/>
    <w:next w:val="Standard"/>
    <w:uiPriority w:val="9"/>
    <w:semiHidden w:val="1"/>
    <w:unhideWhenUsed w:val="1"/>
    <w:qFormat w:val="1"/>
    <w:pPr>
      <w:keepNext w:val="1"/>
      <w:keepLines w:val="1"/>
      <w:spacing w:after="40" w:before="200"/>
      <w:outlineLvl w:val="5"/>
    </w:pPr>
    <w:rPr>
      <w:b w:val="1"/>
      <w:sz w:val="20"/>
      <w:szCs w:val="20"/>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Titel">
    <w:name w:val="Title"/>
    <w:basedOn w:val="Standard"/>
    <w:next w:val="Standard"/>
    <w:uiPriority w:val="10"/>
    <w:qFormat w:val="1"/>
    <w:pPr>
      <w:keepNext w:val="1"/>
      <w:keepLines w:val="1"/>
      <w:spacing w:after="120" w:before="480"/>
    </w:pPr>
    <w:rPr>
      <w:b w:val="1"/>
      <w:sz w:val="72"/>
      <w:szCs w:val="72"/>
    </w:rPr>
  </w:style>
  <w:style w:type="character" w:styleId="Hyperlink">
    <w:name w:val="Hyperlink"/>
    <w:basedOn w:val="Absatz-Standardschriftart"/>
    <w:uiPriority w:val="99"/>
    <w:unhideWhenUsed w:val="1"/>
    <w:rsid w:val="008D3C75"/>
    <w:rPr>
      <w:color w:val="0563c1" w:themeColor="hyperlink"/>
      <w:u w:val="single"/>
    </w:rPr>
  </w:style>
  <w:style w:type="paragraph" w:styleId="berarbeitung">
    <w:name w:val="Revision"/>
    <w:hidden w:val="1"/>
    <w:uiPriority w:val="99"/>
    <w:semiHidden w:val="1"/>
    <w:rsid w:val="00D96436"/>
    <w:pPr>
      <w:spacing w:after="0" w:line="240" w:lineRule="auto"/>
    </w:pPr>
  </w:style>
  <w:style w:type="character" w:styleId="Kommentarzeichen">
    <w:name w:val="annotation reference"/>
    <w:basedOn w:val="Absatz-Standardschriftart"/>
    <w:uiPriority w:val="99"/>
    <w:semiHidden w:val="1"/>
    <w:unhideWhenUsed w:val="1"/>
    <w:rsid w:val="00D83E0E"/>
    <w:rPr>
      <w:sz w:val="16"/>
      <w:szCs w:val="16"/>
    </w:rPr>
  </w:style>
  <w:style w:type="paragraph" w:styleId="Kommentartext">
    <w:name w:val="annotation text"/>
    <w:basedOn w:val="Standard"/>
    <w:link w:val="KommentartextZchn"/>
    <w:uiPriority w:val="99"/>
    <w:unhideWhenUsed w:val="1"/>
    <w:rsid w:val="00D83E0E"/>
    <w:pPr>
      <w:spacing w:line="240" w:lineRule="auto"/>
    </w:pPr>
    <w:rPr>
      <w:sz w:val="20"/>
      <w:szCs w:val="20"/>
    </w:rPr>
  </w:style>
  <w:style w:type="character" w:styleId="KommentartextZchn" w:customStyle="1">
    <w:name w:val="Kommentartext Zchn"/>
    <w:basedOn w:val="Absatz-Standardschriftart"/>
    <w:link w:val="Kommentartext"/>
    <w:uiPriority w:val="99"/>
    <w:rsid w:val="00D83E0E"/>
    <w:rPr>
      <w:sz w:val="20"/>
      <w:szCs w:val="20"/>
    </w:rPr>
  </w:style>
  <w:style w:type="paragraph" w:styleId="Kommentarthema">
    <w:name w:val="annotation subject"/>
    <w:basedOn w:val="Kommentartext"/>
    <w:next w:val="Kommentartext"/>
    <w:link w:val="KommentarthemaZchn"/>
    <w:uiPriority w:val="99"/>
    <w:semiHidden w:val="1"/>
    <w:unhideWhenUsed w:val="1"/>
    <w:rsid w:val="00D83E0E"/>
    <w:rPr>
      <w:b w:val="1"/>
      <w:bCs w:val="1"/>
    </w:rPr>
  </w:style>
  <w:style w:type="character" w:styleId="KommentarthemaZchn" w:customStyle="1">
    <w:name w:val="Kommentarthema Zchn"/>
    <w:basedOn w:val="KommentartextZchn"/>
    <w:link w:val="Kommentarthema"/>
    <w:uiPriority w:val="99"/>
    <w:semiHidden w:val="1"/>
    <w:rsid w:val="00D83E0E"/>
    <w:rPr>
      <w:b w:val="1"/>
      <w:bCs w:val="1"/>
      <w:sz w:val="20"/>
      <w:szCs w:val="20"/>
    </w:rPr>
  </w:style>
  <w:style w:type="paragraph" w:styleId="Sprechblasentext">
    <w:name w:val="Balloon Text"/>
    <w:basedOn w:val="Standard"/>
    <w:link w:val="SprechblasentextZchn"/>
    <w:uiPriority w:val="99"/>
    <w:semiHidden w:val="1"/>
    <w:unhideWhenUsed w:val="1"/>
    <w:rsid w:val="00E7396A"/>
    <w:pPr>
      <w:spacing w:after="0" w:line="240" w:lineRule="auto"/>
    </w:pPr>
    <w:rPr>
      <w:rFonts w:ascii="Segoe UI" w:cs="Segoe UI" w:hAnsi="Segoe UI"/>
      <w:sz w:val="18"/>
      <w:szCs w:val="18"/>
    </w:rPr>
  </w:style>
  <w:style w:type="character" w:styleId="SprechblasentextZchn" w:customStyle="1">
    <w:name w:val="Sprechblasentext Zchn"/>
    <w:basedOn w:val="Absatz-Standardschriftart"/>
    <w:link w:val="Sprechblasentext"/>
    <w:uiPriority w:val="99"/>
    <w:semiHidden w:val="1"/>
    <w:rsid w:val="00E7396A"/>
    <w:rPr>
      <w:rFonts w:ascii="Segoe UI" w:cs="Segoe UI" w:hAnsi="Segoe UI"/>
      <w:sz w:val="18"/>
      <w:szCs w:val="18"/>
    </w:rPr>
  </w:style>
  <w:style w:type="paragraph" w:styleId="Kopfzeile">
    <w:name w:val="header"/>
    <w:basedOn w:val="Standard"/>
    <w:link w:val="KopfzeileZchn"/>
    <w:uiPriority w:val="99"/>
    <w:unhideWhenUsed w:val="1"/>
    <w:rsid w:val="00E049CD"/>
    <w:pPr>
      <w:tabs>
        <w:tab w:val="center" w:pos="4513"/>
        <w:tab w:val="right" w:pos="9026"/>
      </w:tabs>
      <w:spacing w:after="0" w:line="240" w:lineRule="auto"/>
    </w:pPr>
  </w:style>
  <w:style w:type="character" w:styleId="KopfzeileZchn" w:customStyle="1">
    <w:name w:val="Kopfzeile Zchn"/>
    <w:basedOn w:val="Absatz-Standardschriftart"/>
    <w:link w:val="Kopfzeile"/>
    <w:uiPriority w:val="99"/>
    <w:rsid w:val="00E049CD"/>
  </w:style>
  <w:style w:type="paragraph" w:styleId="Fuzeile">
    <w:name w:val="footer"/>
    <w:basedOn w:val="Standard"/>
    <w:link w:val="FuzeileZchn"/>
    <w:uiPriority w:val="99"/>
    <w:unhideWhenUsed w:val="1"/>
    <w:rsid w:val="00E049CD"/>
    <w:pPr>
      <w:tabs>
        <w:tab w:val="center" w:pos="4513"/>
        <w:tab w:val="right" w:pos="9026"/>
      </w:tabs>
      <w:spacing w:after="0" w:line="240" w:lineRule="auto"/>
    </w:pPr>
  </w:style>
  <w:style w:type="character" w:styleId="FuzeileZchn" w:customStyle="1">
    <w:name w:val="Fußzeile Zchn"/>
    <w:basedOn w:val="Absatz-Standardschriftart"/>
    <w:link w:val="Fuzeile"/>
    <w:uiPriority w:val="99"/>
    <w:rsid w:val="00E049CD"/>
  </w:style>
  <w:style w:type="paragraph" w:styleId="Default" w:customStyle="1">
    <w:name w:val="Default"/>
    <w:rsid w:val="00AB7820"/>
    <w:pPr>
      <w:autoSpaceDE w:val="0"/>
      <w:autoSpaceDN w:val="0"/>
      <w:adjustRightInd w:val="0"/>
      <w:spacing w:after="0" w:line="240" w:lineRule="auto"/>
    </w:pPr>
    <w:rPr>
      <w:color w:val="000000"/>
      <w:sz w:val="24"/>
      <w:szCs w:val="24"/>
      <w:lang w:val="de-DE"/>
    </w:rPr>
  </w:style>
  <w:style w:type="paragraph" w:styleId="Untertitel">
    <w:name w:val="Subtitle"/>
    <w:basedOn w:val="Standard"/>
    <w:next w:val="Standard"/>
    <w:uiPriority w:val="11"/>
    <w:qFormat w:val="1"/>
    <w:pPr>
      <w:keepNext w:val="1"/>
      <w:keepLines w:val="1"/>
      <w:spacing w:after="80" w:before="360"/>
    </w:pPr>
    <w:rPr>
      <w:rFonts w:ascii="Georgia" w:cs="Georgia" w:eastAsia="Georgia" w:hAnsi="Georgia"/>
      <w:i w:val="1"/>
      <w:color w:val="666666"/>
      <w:sz w:val="48"/>
      <w:szCs w:val="48"/>
    </w:rPr>
  </w:style>
  <w:style w:type="table" w:styleId="TableNormal1" w:customStyle="1">
    <w:name w:val="Table Normal1"/>
    <w:rsid w:val="0039459D"/>
    <w:tblPr>
      <w:tblCellMar>
        <w:top w:w="0.0" w:type="dxa"/>
        <w:left w:w="0.0" w:type="dxa"/>
        <w:bottom w:w="0.0" w:type="dxa"/>
        <w:right w:w="0.0" w:type="dxa"/>
      </w:tblCellMar>
    </w:tblPr>
  </w:style>
  <w:style w:type="paragraph" w:styleId="m6196523044460707196m-8511228528251096558msolistparagraph" w:customStyle="1">
    <w:name w:val="m_6196523044460707196m-8511228528251096558msolistparagraph"/>
    <w:basedOn w:val="Standard"/>
    <w:rsid w:val="008C5E14"/>
    <w:pPr>
      <w:spacing w:after="100" w:afterAutospacing="1" w:before="100" w:beforeAutospacing="1" w:line="240" w:lineRule="auto"/>
    </w:pPr>
    <w:rPr>
      <w:rFonts w:ascii="Aptos" w:cs="Aptos" w:hAnsi="Aptos" w:eastAsiaTheme="minorHAnsi"/>
      <w:sz w:val="24"/>
      <w:szCs w:val="24"/>
      <w:lang w:val="de-DE"/>
    </w:rPr>
  </w:style>
  <w:style w:type="paragraph" w:styleId="Listenabsatz">
    <w:name w:val="List Paragraph"/>
    <w:basedOn w:val="Standard"/>
    <w:uiPriority w:val="34"/>
    <w:qFormat w:val="1"/>
    <w:rsid w:val="00024E73"/>
    <w:pPr>
      <w:ind w:left="720"/>
      <w:contextualSpacing w:val="1"/>
    </w:pPr>
  </w:style>
  <w:style w:type="character" w:styleId="NichtaufgelsteErwhnung">
    <w:name w:val="Unresolved Mention"/>
    <w:basedOn w:val="Absatz-Standardschriftart"/>
    <w:uiPriority w:val="99"/>
    <w:semiHidden w:val="1"/>
    <w:unhideWhenUsed w:val="1"/>
    <w:rsid w:val="005962E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gaapp.org/" TargetMode="External"/><Relationship Id="rId11" Type="http://schemas.openxmlformats.org/officeDocument/2006/relationships/hyperlink" Target="https://www.facebook.com/ExpertUrticariaHelp" TargetMode="External"/><Relationship Id="rId22" Type="http://schemas.openxmlformats.org/officeDocument/2006/relationships/header" Target="header1.xml"/><Relationship Id="rId10" Type="http://schemas.openxmlformats.org/officeDocument/2006/relationships/hyperlink" Target="http://www.urticariaday.org" TargetMode="External"/><Relationship Id="rId21" Type="http://schemas.openxmlformats.org/officeDocument/2006/relationships/hyperlink" Target="http://www.ga2len-ucare.com" TargetMode="External"/><Relationship Id="rId13" Type="http://schemas.openxmlformats.org/officeDocument/2006/relationships/hyperlink" Target="https://www.tiktok.com/@ucare_4u" TargetMode="External"/><Relationship Id="rId12" Type="http://schemas.openxmlformats.org/officeDocument/2006/relationships/hyperlink" Target="https://www.instagram.com/ucare_4u/"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urticariaday.org" TargetMode="External"/><Relationship Id="rId15" Type="http://schemas.openxmlformats.org/officeDocument/2006/relationships/hyperlink" Target="https://x.com/ga2lenetwork" TargetMode="External"/><Relationship Id="rId14" Type="http://schemas.openxmlformats.org/officeDocument/2006/relationships/hyperlink" Target="https://www.linkedin.com/company/ga%C2%B2len" TargetMode="External"/><Relationship Id="rId17" Type="http://schemas.openxmlformats.org/officeDocument/2006/relationships/hyperlink" Target="https://www.threads.com/@ga2lenetwork" TargetMode="External"/><Relationship Id="rId16" Type="http://schemas.openxmlformats.org/officeDocument/2006/relationships/hyperlink" Target="https://www.youtube.com/@GA2LENETWORK" TargetMode="External"/><Relationship Id="rId5" Type="http://schemas.openxmlformats.org/officeDocument/2006/relationships/styles" Target="styles.xml"/><Relationship Id="rId19" Type="http://schemas.openxmlformats.org/officeDocument/2006/relationships/hyperlink" Target="https://urtikaria.net/" TargetMode="External"/><Relationship Id="rId6" Type="http://schemas.openxmlformats.org/officeDocument/2006/relationships/customXml" Target="../customXML/item1.xml"/><Relationship Id="rId18" Type="http://schemas.openxmlformats.org/officeDocument/2006/relationships/hyperlink" Target="https://ucare-network.com/" TargetMode="External"/><Relationship Id="rId7" Type="http://schemas.openxmlformats.org/officeDocument/2006/relationships/hyperlink" Target="http://www.urticariaday.org" TargetMode="External"/><Relationship Id="rId8" Type="http://schemas.openxmlformats.org/officeDocument/2006/relationships/hyperlink" Target="http://www.urticariada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unitoSans-regular.ttf"/><Relationship Id="rId6" Type="http://schemas.openxmlformats.org/officeDocument/2006/relationships/font" Target="fonts/NunitoSans-bold.ttf"/><Relationship Id="rId7" Type="http://schemas.openxmlformats.org/officeDocument/2006/relationships/font" Target="fonts/NunitoSans-italic.ttf"/><Relationship Id="rId8" Type="http://schemas.openxmlformats.org/officeDocument/2006/relationships/font" Target="fonts/Nuni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urticariada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9+wyI1ZV4aL4epmt9D1NQJ926w==">CgMxLjA4AHIhMUE1dkhmYzRkeXE5SVAzSFpJSF9kMVpJWEdyY2hjU2FJ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2024-07-17T07:50:00Z</dcterms:created>
  <dc:creator>DelaDesktop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0x0101005D1777832C480042B4BF46A9F9B009E8</vt:lpwstr>
  </property>
  <property fmtid="{D5CDD505-2E9C-101B-9397-08002B2CF9AE}" pid="3" name="MediaServiceImageTags">
    <vt:lpwstr/>
  </property>
</Properties>
</file>